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B9" w:rsidRPr="00E92285" w:rsidRDefault="0006613C" w:rsidP="0006613C">
      <w:pPr>
        <w:jc w:val="center"/>
        <w:rPr>
          <w:rFonts w:ascii="Tahoma" w:hAnsi="Tahoma" w:cs="Tahoma"/>
          <w:b/>
          <w:bCs/>
          <w:color w:val="FF0000"/>
          <w:sz w:val="20"/>
          <w:szCs w:val="20"/>
          <w:lang w:bidi="fa-IR"/>
        </w:rPr>
      </w:pPr>
      <w:r w:rsidRPr="00E92285">
        <w:rPr>
          <w:rFonts w:ascii="Tahoma" w:hAnsi="Tahoma" w:cs="Tahoma"/>
          <w:b/>
          <w:bCs/>
          <w:color w:val="FF0000"/>
          <w:sz w:val="20"/>
          <w:szCs w:val="20"/>
          <w:rtl/>
          <w:lang w:bidi="fa-IR"/>
        </w:rPr>
        <w:t>فرآیند صدور پروانه بهره برداری اماکن دامی روستایی</w:t>
      </w:r>
    </w:p>
    <w:p w:rsidR="00E92285" w:rsidRDefault="00E92285" w:rsidP="0006613C">
      <w:pPr>
        <w:jc w:val="center"/>
        <w:rPr>
          <w:rFonts w:cs="2  Lotus"/>
          <w:b/>
          <w:bCs/>
          <w:sz w:val="28"/>
          <w:szCs w:val="28"/>
          <w:lang w:bidi="fa-IR"/>
        </w:rPr>
      </w:pPr>
    </w:p>
    <w:tbl>
      <w:tblPr>
        <w:tblW w:w="0" w:type="auto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0"/>
      </w:tblGrid>
      <w:tr w:rsidR="00E92285" w:rsidTr="00E92285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6390" w:type="dxa"/>
            <w:shd w:val="clear" w:color="auto" w:fill="D6E3BC" w:themeFill="accent3" w:themeFillTint="66"/>
          </w:tcPr>
          <w:p w:rsidR="00E92285" w:rsidRPr="00724A61" w:rsidRDefault="00E92285" w:rsidP="00E92285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  <w:p w:rsidR="00E92285" w:rsidRPr="00724A61" w:rsidRDefault="00E92285" w:rsidP="00E922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کارشناس مربوطه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 آقای میثم شکرانه</w:t>
            </w:r>
          </w:p>
          <w:p w:rsidR="00E92285" w:rsidRPr="00724A61" w:rsidRDefault="00E92285" w:rsidP="00E922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شماره اتاق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 12</w:t>
            </w:r>
          </w:p>
          <w:p w:rsidR="00E92285" w:rsidRPr="00724A61" w:rsidRDefault="00E92285" w:rsidP="00E922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شماره تماس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 42226061-2</w:t>
            </w:r>
          </w:p>
          <w:p w:rsidR="00E92285" w:rsidRDefault="00E92285" w:rsidP="00E92285">
            <w:pPr>
              <w:jc w:val="center"/>
              <w:rPr>
                <w:rFonts w:cs="2  Lotus"/>
                <w:b/>
                <w:bCs/>
                <w:sz w:val="28"/>
                <w:szCs w:val="28"/>
                <w:lang w:bidi="fa-IR"/>
              </w:rPr>
            </w:pPr>
            <w:hyperlink r:id="rId6" w:history="1">
              <w:r w:rsidRPr="00724A61">
                <w:rPr>
                  <w:rStyle w:val="Hyperlink"/>
                  <w:rFonts w:ascii="Tahoma" w:hAnsi="Tahoma" w:cs="Tahoma"/>
                  <w:sz w:val="20"/>
                  <w:szCs w:val="20"/>
                </w:rPr>
                <w:t>meisam.shokraneh@agri-tirankarvan.ir</w:t>
              </w:r>
            </w:hyperlink>
            <w:r w:rsidRPr="00724A61">
              <w:rPr>
                <w:rFonts w:ascii="Tahoma" w:hAnsi="Tahoma" w:cs="Tahoma"/>
                <w:color w:val="700000"/>
                <w:sz w:val="20"/>
                <w:szCs w:val="20"/>
              </w:rPr>
              <w:t xml:space="preserve"> </w:t>
            </w: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پست الکترونیک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E92285" w:rsidRDefault="00E92285" w:rsidP="00E922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E92285" w:rsidRPr="00E92285" w:rsidRDefault="00E92285" w:rsidP="00E92285">
      <w:pPr>
        <w:jc w:val="right"/>
        <w:rPr>
          <w:rFonts w:cs="2  Lotus"/>
          <w:b/>
          <w:bCs/>
          <w:color w:val="FF0000"/>
          <w:sz w:val="28"/>
          <w:szCs w:val="28"/>
          <w:lang w:bidi="fa-IR"/>
        </w:rPr>
      </w:pPr>
    </w:p>
    <w:p w:rsidR="00E92285" w:rsidRPr="00E92285" w:rsidRDefault="00E92285" w:rsidP="00E92285">
      <w:pPr>
        <w:pStyle w:val="ListParagraph"/>
        <w:numPr>
          <w:ilvl w:val="0"/>
          <w:numId w:val="3"/>
        </w:numPr>
        <w:tabs>
          <w:tab w:val="left" w:pos="720"/>
        </w:tabs>
        <w:bidi/>
        <w:spacing w:after="0" w:line="240" w:lineRule="auto"/>
        <w:outlineLvl w:val="1"/>
        <w:rPr>
          <w:rFonts w:ascii="Tahoma" w:eastAsia="Times New Roman" w:hAnsi="Tahoma" w:cs="Tahoma" w:hint="cs"/>
          <w:sz w:val="20"/>
          <w:szCs w:val="20"/>
          <w:rtl/>
          <w:lang w:bidi="fa-IR"/>
        </w:rPr>
      </w:pPr>
      <w:r w:rsidRPr="00E92285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هدف : </w:t>
      </w:r>
      <w:r w:rsidRPr="00E92285">
        <w:rPr>
          <w:rFonts w:ascii="Tahoma" w:eastAsia="Times New Roman" w:hAnsi="Tahoma" w:cs="Tahoma"/>
          <w:sz w:val="20"/>
          <w:szCs w:val="20"/>
          <w:rtl/>
        </w:rPr>
        <w:t xml:space="preserve">بهره برداری از واحد توليدی </w:t>
      </w:r>
      <w:r w:rsidRPr="00E92285">
        <w:rPr>
          <w:rFonts w:ascii="Tahoma" w:eastAsia="Times New Roman" w:hAnsi="Tahoma" w:cs="Tahoma" w:hint="cs"/>
          <w:sz w:val="20"/>
          <w:szCs w:val="20"/>
          <w:rtl/>
          <w:lang w:bidi="fa-IR"/>
        </w:rPr>
        <w:t>دامی-افزایش راندمان واحد دام</w:t>
      </w:r>
    </w:p>
    <w:p w:rsidR="00E92285" w:rsidRPr="00E92285" w:rsidRDefault="00E92285" w:rsidP="00E92285">
      <w:pPr>
        <w:tabs>
          <w:tab w:val="left" w:pos="720"/>
        </w:tabs>
        <w:bidi/>
        <w:spacing w:after="0" w:line="240" w:lineRule="auto"/>
        <w:ind w:left="630"/>
        <w:outlineLvl w:val="1"/>
        <w:rPr>
          <w:rFonts w:ascii="Tahoma" w:eastAsia="Times New Roman" w:hAnsi="Tahoma" w:cs="Tahoma" w:hint="cs"/>
          <w:color w:val="000080"/>
          <w:sz w:val="20"/>
          <w:szCs w:val="20"/>
          <w:rtl/>
          <w:lang w:bidi="fa-IR"/>
        </w:rPr>
      </w:pPr>
    </w:p>
    <w:p w:rsidR="00E92285" w:rsidRPr="00E92285" w:rsidRDefault="00E92285" w:rsidP="00E92285">
      <w:pPr>
        <w:pStyle w:val="ListParagraph"/>
        <w:numPr>
          <w:ilvl w:val="0"/>
          <w:numId w:val="3"/>
        </w:numPr>
        <w:tabs>
          <w:tab w:val="left" w:pos="720"/>
        </w:tabs>
        <w:bidi/>
        <w:spacing w:after="0" w:line="240" w:lineRule="auto"/>
        <w:outlineLvl w:val="1"/>
        <w:rPr>
          <w:rFonts w:ascii="Tahoma" w:eastAsia="Times New Roman" w:hAnsi="Tahoma" w:cs="Tahoma" w:hint="cs"/>
          <w:color w:val="000080"/>
          <w:sz w:val="20"/>
          <w:szCs w:val="20"/>
          <w:rtl/>
        </w:rPr>
      </w:pPr>
      <w:r w:rsidRPr="00E92285">
        <w:rPr>
          <w:rFonts w:ascii="Tahoma" w:eastAsia="Times New Roman" w:hAnsi="Tahoma" w:cs="Tahoma"/>
          <w:color w:val="FF0000"/>
          <w:sz w:val="20"/>
          <w:szCs w:val="20"/>
          <w:rtl/>
        </w:rPr>
        <w:t>دامنه عملكر</w:t>
      </w:r>
      <w:r w:rsidRPr="00E92285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 xml:space="preserve">د: </w:t>
      </w:r>
      <w:r w:rsidRPr="00E92285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 </w:t>
      </w:r>
      <w:r w:rsidRPr="00E92285">
        <w:rPr>
          <w:rFonts w:ascii="Tahoma" w:eastAsia="Times New Roman" w:hAnsi="Tahoma" w:cs="Tahoma"/>
          <w:sz w:val="20"/>
          <w:szCs w:val="20"/>
          <w:rtl/>
        </w:rPr>
        <w:t>استا ن اصفهان</w:t>
      </w:r>
      <w:r w:rsidRPr="00E92285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 </w:t>
      </w:r>
    </w:p>
    <w:p w:rsidR="00E92285" w:rsidRPr="00E92285" w:rsidRDefault="00E92285" w:rsidP="00E92285">
      <w:pPr>
        <w:tabs>
          <w:tab w:val="left" w:pos="720"/>
        </w:tabs>
        <w:bidi/>
        <w:spacing w:after="0" w:line="240" w:lineRule="auto"/>
        <w:outlineLvl w:val="1"/>
        <w:rPr>
          <w:rFonts w:ascii="Tahoma" w:eastAsia="Times New Roman" w:hAnsi="Tahoma" w:cs="Tahoma"/>
          <w:color w:val="BE005F"/>
          <w:sz w:val="20"/>
          <w:szCs w:val="20"/>
          <w:rtl/>
          <w:lang w:bidi="fa-IR"/>
        </w:rPr>
      </w:pPr>
    </w:p>
    <w:p w:rsidR="00E92285" w:rsidRPr="00E92285" w:rsidRDefault="00E92285" w:rsidP="00E92285">
      <w:pPr>
        <w:tabs>
          <w:tab w:val="left" w:pos="720"/>
        </w:tabs>
        <w:bidi/>
        <w:spacing w:after="0" w:line="240" w:lineRule="auto"/>
        <w:ind w:left="540"/>
        <w:outlineLvl w:val="1"/>
        <w:rPr>
          <w:rFonts w:ascii="Tahoma" w:eastAsia="Times New Roman" w:hAnsi="Tahoma" w:cs="Tahoma"/>
          <w:color w:val="666644"/>
          <w:sz w:val="20"/>
          <w:szCs w:val="20"/>
          <w:rtl/>
        </w:rPr>
      </w:pPr>
      <w:r w:rsidRPr="00E92285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>شرایط کلی</w:t>
      </w:r>
      <w:r w:rsidRPr="00E92285">
        <w:rPr>
          <w:rFonts w:ascii="Tahoma" w:eastAsia="Times New Roman" w:hAnsi="Tahoma" w:cs="Tahoma"/>
          <w:color w:val="FF0000"/>
          <w:sz w:val="20"/>
          <w:szCs w:val="20"/>
          <w:lang w:bidi="fa-IR"/>
        </w:rPr>
        <w:t xml:space="preserve"> </w:t>
      </w:r>
      <w:r w:rsidRPr="00E92285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>:</w:t>
      </w:r>
      <w:r w:rsidRPr="00E92285">
        <w:rPr>
          <w:rFonts w:ascii="Tahoma" w:eastAsia="Times New Roman" w:hAnsi="Tahoma" w:cs="Tahoma"/>
          <w:color w:val="000080"/>
          <w:sz w:val="20"/>
          <w:szCs w:val="20"/>
          <w:rtl/>
          <w:lang w:bidi="fa-IR"/>
        </w:rPr>
        <w:t xml:space="preserve"> </w:t>
      </w:r>
      <w:r w:rsidRPr="00E92285">
        <w:rPr>
          <w:rFonts w:ascii="Tahoma" w:eastAsia="Times New Roman" w:hAnsi="Tahoma" w:cs="Tahoma"/>
          <w:color w:val="666644"/>
          <w:sz w:val="20"/>
          <w:szCs w:val="20"/>
          <w:rtl/>
        </w:rPr>
        <w:t xml:space="preserve">    </w:t>
      </w:r>
    </w:p>
    <w:p w:rsid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 w:hint="cs"/>
          <w:sz w:val="20"/>
          <w:szCs w:val="20"/>
          <w:rtl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دارا بودن ضوابط نظام دامپروری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rtl/>
        </w:rPr>
      </w:pPr>
    </w:p>
    <w:p w:rsidR="00E92285" w:rsidRPr="00E92285" w:rsidRDefault="00E92285" w:rsidP="00E92285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Tahoma" w:eastAsia="Times New Roman" w:hAnsi="Tahoma" w:cs="Tahoma" w:hint="cs"/>
          <w:sz w:val="20"/>
          <w:szCs w:val="20"/>
          <w:rtl/>
          <w:lang w:bidi="fa-IR"/>
        </w:rPr>
      </w:pPr>
      <w:r w:rsidRPr="00E92285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 xml:space="preserve">مدت زمان انجام كار : </w:t>
      </w:r>
      <w:r w:rsidRPr="00E92285">
        <w:rPr>
          <w:rFonts w:ascii="Tahoma" w:eastAsia="Times New Roman" w:hAnsi="Tahoma" w:cs="Tahoma" w:hint="cs"/>
          <w:sz w:val="20"/>
          <w:szCs w:val="20"/>
          <w:rtl/>
          <w:lang w:bidi="fa-IR"/>
        </w:rPr>
        <w:t>1 ماه الی 3 ماه</w:t>
      </w:r>
    </w:p>
    <w:p w:rsidR="00E92285" w:rsidRPr="00E92285" w:rsidRDefault="00E92285" w:rsidP="00E92285">
      <w:pPr>
        <w:bidi/>
        <w:spacing w:after="0" w:line="240" w:lineRule="auto"/>
        <w:ind w:left="630"/>
        <w:rPr>
          <w:rFonts w:ascii="Tahoma" w:eastAsia="Times New Roman" w:hAnsi="Tahoma" w:cs="Tahoma"/>
          <w:color w:val="000080"/>
          <w:sz w:val="20"/>
          <w:szCs w:val="20"/>
          <w:rtl/>
          <w:lang w:bidi="fa-IR"/>
        </w:rPr>
      </w:pPr>
    </w:p>
    <w:p w:rsidR="00E92285" w:rsidRPr="00E92285" w:rsidRDefault="00E92285" w:rsidP="00E92285">
      <w:pPr>
        <w:bidi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</w:pPr>
      <w:r>
        <w:rPr>
          <w:rFonts w:ascii="Tahoma" w:eastAsia="Times New Roman" w:hAnsi="Tahoma" w:cs="Tahoma" w:hint="cs"/>
          <w:color w:val="FF0000"/>
          <w:sz w:val="20"/>
          <w:szCs w:val="20"/>
          <w:rtl/>
        </w:rPr>
        <w:t xml:space="preserve">    4 </w:t>
      </w:r>
      <w:r w:rsidRPr="00E92285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- مراحل و </w:t>
      </w:r>
      <w:r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شرح اقدامات 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ارائه تقاضا به شرکتهای خدماتی مشاوره ای شهرستان توسط متقاضی 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تکميل پرونده توسط شرکتهای خدماتی مشاوره ای 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ارجاع پرونده به سازمان نظام مهندسی 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برگشت پرونده به مدیریت جهادکشاورزی شهرستان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 پروانه دامداری کوچک و روستائی طبق ضوابط و مقررات</w:t>
      </w:r>
    </w:p>
    <w:p w:rsidR="00E92285" w:rsidRPr="00E92285" w:rsidRDefault="00E92285" w:rsidP="00E92285">
      <w:pPr>
        <w:bidi/>
        <w:spacing w:after="0" w:line="240" w:lineRule="auto"/>
        <w:ind w:left="1440"/>
        <w:rPr>
          <w:rFonts w:ascii="Tahoma" w:eastAsia="Times New Roman" w:hAnsi="Tahoma" w:cs="Tahoma"/>
          <w:sz w:val="20"/>
          <w:szCs w:val="20"/>
          <w:lang w:bidi="fa-IR"/>
        </w:rPr>
      </w:pPr>
    </w:p>
    <w:p w:rsidR="00E92285" w:rsidRPr="00E92285" w:rsidRDefault="00E92285" w:rsidP="00E92285">
      <w:pPr>
        <w:bidi/>
        <w:spacing w:after="0" w:line="240" w:lineRule="auto"/>
        <w:ind w:left="540"/>
        <w:rPr>
          <w:rFonts w:ascii="Tahoma" w:eastAsia="Times New Roman" w:hAnsi="Tahoma" w:cs="Tahoma"/>
          <w:color w:val="FF0000"/>
          <w:sz w:val="20"/>
          <w:szCs w:val="20"/>
        </w:rPr>
      </w:pPr>
      <w:r>
        <w:rPr>
          <w:rFonts w:ascii="Tahoma" w:eastAsia="Times New Roman" w:hAnsi="Tahoma" w:cs="Tahoma" w:hint="cs"/>
          <w:color w:val="FF0000"/>
          <w:sz w:val="20"/>
          <w:szCs w:val="20"/>
          <w:rtl/>
        </w:rPr>
        <w:t xml:space="preserve">5 </w:t>
      </w:r>
      <w:r w:rsidRPr="00E92285">
        <w:rPr>
          <w:rFonts w:ascii="Tahoma" w:eastAsia="Times New Roman" w:hAnsi="Tahoma" w:cs="Tahoma"/>
          <w:color w:val="FF0000"/>
          <w:sz w:val="20"/>
          <w:szCs w:val="20"/>
          <w:rtl/>
        </w:rPr>
        <w:t>- مدارک مورد نیاز :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rtl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تکميل فرم های مورد نياز در شرکتهای خدماتی شهرستان مربوطه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تعهد محضری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تصوير شناسنامه 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تصويرمدرک تحصيلی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تصوير کارت پايان خدمت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ahoma" w:eastAsia="Times New Roman" w:hAnsi="Tahoma" w:cs="Tahoma"/>
          <w:sz w:val="20"/>
          <w:szCs w:val="20"/>
          <w:lang w:bidi="fa-IR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>-  دو قطعه عکس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rPr>
          <w:rFonts w:ascii="Times New Roman" w:eastAsia="Times New Roman" w:hAnsi="Times New Roman" w:cs="Times New Roman"/>
          <w:sz w:val="24"/>
          <w:szCs w:val="24"/>
        </w:rPr>
      </w:pPr>
      <w:r w:rsidRPr="00E92285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در صورت دارا بودن ارائه اصل  مجوز بهسازی ، نوسازی </w:t>
      </w:r>
    </w:p>
    <w:p w:rsidR="00E92285" w:rsidRPr="00E92285" w:rsidRDefault="00E92285" w:rsidP="00E92285">
      <w:pPr>
        <w:bidi/>
        <w:spacing w:after="0" w:line="240" w:lineRule="auto"/>
        <w:ind w:left="1593" w:hanging="153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9228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92285" w:rsidRDefault="00E92285" w:rsidP="00E92285">
      <w:pPr>
        <w:rPr>
          <w:rFonts w:cs="2  Lotus" w:hint="cs"/>
          <w:b/>
          <w:bCs/>
          <w:sz w:val="28"/>
          <w:szCs w:val="28"/>
          <w:rtl/>
          <w:lang w:bidi="fa-IR"/>
        </w:rPr>
      </w:pPr>
    </w:p>
    <w:p w:rsidR="00E92285" w:rsidRDefault="00E92285" w:rsidP="00E92285">
      <w:pPr>
        <w:rPr>
          <w:rFonts w:cs="2  Lotus"/>
          <w:b/>
          <w:bCs/>
          <w:sz w:val="28"/>
          <w:szCs w:val="28"/>
          <w:lang w:bidi="fa-IR"/>
        </w:rPr>
      </w:pPr>
    </w:p>
    <w:p w:rsidR="00E92285" w:rsidRDefault="00E92285" w:rsidP="0006613C">
      <w:pPr>
        <w:jc w:val="center"/>
        <w:rPr>
          <w:rFonts w:cs="2  Lotus"/>
          <w:b/>
          <w:bCs/>
          <w:sz w:val="28"/>
          <w:szCs w:val="28"/>
          <w:lang w:bidi="fa-IR"/>
        </w:rPr>
      </w:pPr>
    </w:p>
    <w:p w:rsidR="00E92285" w:rsidRDefault="00E92285" w:rsidP="0006613C">
      <w:pPr>
        <w:jc w:val="center"/>
        <w:rPr>
          <w:rFonts w:cs="2  Lotus"/>
          <w:b/>
          <w:bCs/>
          <w:sz w:val="28"/>
          <w:szCs w:val="28"/>
          <w:rtl/>
          <w:lang w:bidi="fa-IR"/>
        </w:rPr>
      </w:pPr>
    </w:p>
    <w:p w:rsidR="0006613C" w:rsidRDefault="007716B1" w:rsidP="0006613C">
      <w:pPr>
        <w:jc w:val="center"/>
        <w:rPr>
          <w:rFonts w:cs="2  Lotus"/>
          <w:b/>
          <w:bCs/>
          <w:sz w:val="28"/>
          <w:szCs w:val="28"/>
          <w:rtl/>
          <w:lang w:bidi="fa-IR"/>
        </w:rPr>
      </w:pPr>
      <w:r>
        <w:rPr>
          <w:rFonts w:cs="2  Lot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4.3pt;margin-top:169.15pt;width:0;height:0;z-index:251664384" o:connectortype="straight"/>
        </w:pict>
      </w:r>
      <w:r>
        <w:rPr>
          <w:rFonts w:cs="2  Lotus"/>
          <w:b/>
          <w:bCs/>
          <w:noProof/>
          <w:sz w:val="28"/>
          <w:szCs w:val="28"/>
          <w:rtl/>
        </w:rPr>
        <w:pict>
          <v:roundrect id="_x0000_s1026" style="position:absolute;left:0;text-align:left;margin-left:164.25pt;margin-top:.4pt;width:112.5pt;height:32.25pt;z-index:25165824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6613C" w:rsidRPr="0006613C" w:rsidRDefault="0006613C" w:rsidP="0006613C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6613C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متقاضی</w:t>
                  </w:r>
                </w:p>
              </w:txbxContent>
            </v:textbox>
          </v:roundrect>
        </w:pict>
      </w:r>
      <w:r>
        <w:rPr>
          <w:rFonts w:cs="2  Lotus"/>
          <w:b/>
          <w:bCs/>
          <w:noProof/>
          <w:sz w:val="28"/>
          <w:szCs w:val="28"/>
          <w:rtl/>
        </w:rPr>
        <w:pict>
          <v:shape id="_x0000_s1028" type="#_x0000_t32" style="position:absolute;left:0;text-align:left;margin-left:218.25pt;margin-top:32.65pt;width:0;height:26.25pt;z-index:251660288" o:connectortype="straight">
            <v:stroke endarrow="block"/>
          </v:shape>
        </w:pict>
      </w:r>
      <w:r>
        <w:rPr>
          <w:rFonts w:cs="2  Lotus"/>
          <w:b/>
          <w:bCs/>
          <w:noProof/>
          <w:sz w:val="28"/>
          <w:szCs w:val="28"/>
          <w:rtl/>
        </w:rPr>
        <w:pict>
          <v:shape id="_x0000_s1027" type="#_x0000_t32" style="position:absolute;left:0;text-align:left;margin-left:218.25pt;margin-top:32.65pt;width:0;height:26.25pt;z-index:251659264" o:connectortype="straight"/>
        </w:pict>
      </w:r>
    </w:p>
    <w:p w:rsidR="0006613C" w:rsidRPr="0006613C" w:rsidRDefault="007716B1" w:rsidP="0006613C">
      <w:pPr>
        <w:rPr>
          <w:rFonts w:cs="2  Lotus"/>
          <w:sz w:val="28"/>
          <w:szCs w:val="28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roundrect id="_x0000_s1029" style="position:absolute;margin-left:47.25pt;margin-top:20.3pt;width:327pt;height:104.25pt;z-index:251661312" arcsize="11384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06613C" w:rsidRPr="0006613C" w:rsidRDefault="0006613C" w:rsidP="0006613C">
                  <w:pPr>
                    <w:jc w:val="center"/>
                    <w:rPr>
                      <w:rFonts w:cs="2  Lotus"/>
                      <w:sz w:val="24"/>
                      <w:szCs w:val="24"/>
                      <w:rtl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شرکت خدمات مشاوره ای</w:t>
                  </w:r>
                </w:p>
                <w:p w:rsidR="0006613C" w:rsidRPr="0006613C" w:rsidRDefault="0006613C" w:rsidP="0006613C">
                  <w:pPr>
                    <w:ind w:left="360"/>
                    <w:jc w:val="center"/>
                    <w:rPr>
                      <w:rFonts w:cs="2  Lotus"/>
                      <w:sz w:val="24"/>
                      <w:szCs w:val="24"/>
                      <w:rtl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تکمیل فرم شماره 1-7</w:t>
                  </w:r>
                </w:p>
                <w:p w:rsidR="0006613C" w:rsidRDefault="0006613C" w:rsidP="0006613C">
                  <w:pPr>
                    <w:ind w:left="1350"/>
                    <w:jc w:val="center"/>
                    <w:rPr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بازدید مشترک با دامپزشکی از واحد مربوطه</w:t>
                  </w:r>
                  <w:r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 xml:space="preserve"> و تکمیل فرم 2-7</w:t>
                  </w:r>
                </w:p>
              </w:txbxContent>
            </v:textbox>
          </v:roundrect>
        </w:pict>
      </w:r>
    </w:p>
    <w:p w:rsidR="0006613C" w:rsidRPr="0006613C" w:rsidRDefault="007716B1" w:rsidP="0006613C">
      <w:pPr>
        <w:rPr>
          <w:rFonts w:cs="2  Lotus"/>
          <w:sz w:val="28"/>
          <w:szCs w:val="28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6" type="#_x0000_t32" style="position:absolute;margin-left:-19.55pt;margin-top:36.6pt;width:.05pt;height:329.25pt;flip:y;z-index:251688960" o:connectortype="straight"/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7" type="#_x0000_t32" style="position:absolute;margin-left:-23.25pt;margin-top:36.6pt;width:66.75pt;height:0;z-index:251689984" o:connectortype="straight">
            <v:stroke endarrow="block"/>
          </v:shape>
        </w:pict>
      </w:r>
    </w:p>
    <w:p w:rsidR="0006613C" w:rsidRPr="0006613C" w:rsidRDefault="0006613C" w:rsidP="0006613C">
      <w:pPr>
        <w:rPr>
          <w:rFonts w:cs="2  Lotus"/>
          <w:sz w:val="28"/>
          <w:szCs w:val="28"/>
          <w:rtl/>
          <w:lang w:bidi="fa-IR"/>
        </w:rPr>
      </w:pPr>
    </w:p>
    <w:p w:rsidR="0006613C" w:rsidRPr="0006613C" w:rsidRDefault="007716B1" w:rsidP="0006613C">
      <w:pPr>
        <w:rPr>
          <w:rFonts w:cs="2  Lotus"/>
          <w:sz w:val="28"/>
          <w:szCs w:val="28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roundrect id="_x0000_s1031" style="position:absolute;margin-left:114.7pt;margin-top:32.4pt;width:213.8pt;height:33.75pt;z-index:251663360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06613C" w:rsidRPr="0006613C" w:rsidRDefault="0006613C" w:rsidP="0006613C">
                  <w:pPr>
                    <w:rPr>
                      <w:rFonts w:cs="2  Lotus"/>
                      <w:lang w:bidi="fa-IR"/>
                    </w:rPr>
                  </w:pPr>
                  <w:r w:rsidRPr="0006613C">
                    <w:rPr>
                      <w:rFonts w:cs="2  Lotus" w:hint="cs"/>
                      <w:rtl/>
                      <w:lang w:bidi="fa-IR"/>
                    </w:rPr>
                    <w:t>در صورت تکمیل واحد و تایید شرکت،تنظیم فرم 3-7</w:t>
                  </w:r>
                </w:p>
              </w:txbxContent>
            </v:textbox>
          </v:roundrect>
        </w:pict>
      </w:r>
    </w:p>
    <w:p w:rsidR="0006613C" w:rsidRPr="0006613C" w:rsidRDefault="007716B1" w:rsidP="0006613C">
      <w:pPr>
        <w:rPr>
          <w:rFonts w:cs="2  Lotus"/>
          <w:sz w:val="28"/>
          <w:szCs w:val="28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46" type="#_x0000_t32" style="position:absolute;margin-left:218.25pt;margin-top:29.2pt;width:0;height:18.7pt;z-index:251678720" o:connectortype="straight"/>
        </w:pict>
      </w:r>
    </w:p>
    <w:p w:rsidR="0006613C" w:rsidRDefault="007716B1" w:rsidP="0006613C">
      <w:pPr>
        <w:rPr>
          <w:rFonts w:cs="2  Lotus"/>
          <w:sz w:val="28"/>
          <w:szCs w:val="28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34" type="#_x0000_t32" style="position:absolute;margin-left:129.85pt;margin-top:10.95pt;width:.05pt;height:35.25pt;z-index:251666432" o:connectortype="straight"/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33" type="#_x0000_t32" style="position:absolute;margin-left:129.85pt;margin-top:10.9pt;width:198.65pt;height:.05pt;flip:x;z-index:251665408" o:connectortype="straight"/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roundrect id="_x0000_s1041" style="position:absolute;margin-left:238.5pt;margin-top:31.9pt;width:211.5pt;height:137.3pt;z-index:251673600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06613C" w:rsidRPr="0006613C" w:rsidRDefault="0006613C" w:rsidP="0006613C">
                  <w:pPr>
                    <w:jc w:val="right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06613C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تکمیل پرونده شامل</w:t>
                  </w:r>
                  <w:r w:rsidRPr="0006613C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06613C" w:rsidRPr="0006613C" w:rsidRDefault="0006613C" w:rsidP="0006613C">
                  <w:pPr>
                    <w:jc w:val="right"/>
                    <w:rPr>
                      <w:rFonts w:cs="2  Lotus"/>
                      <w:sz w:val="24"/>
                      <w:szCs w:val="24"/>
                      <w:rtl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- ارائه کلیه مدارک موجود در پرونده متقاضی</w:t>
                  </w:r>
                </w:p>
                <w:p w:rsidR="0006613C" w:rsidRPr="0006613C" w:rsidRDefault="0006613C" w:rsidP="0006613C">
                  <w:pPr>
                    <w:jc w:val="right"/>
                    <w:rPr>
                      <w:rFonts w:cs="2  Lotus"/>
                      <w:sz w:val="24"/>
                      <w:szCs w:val="24"/>
                      <w:rtl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اصل مجوز بهسازی یا نوسازی</w:t>
                  </w:r>
                </w:p>
                <w:p w:rsidR="0006613C" w:rsidRPr="0006613C" w:rsidRDefault="0006613C" w:rsidP="0006613C">
                  <w:pPr>
                    <w:ind w:left="360"/>
                    <w:jc w:val="right"/>
                    <w:rPr>
                      <w:rFonts w:cs="2  Lotus"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تعهد محضری فرم شماره (3-1)</w:t>
                  </w:r>
                </w:p>
              </w:txbxContent>
            </v:textbox>
          </v:roundrect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0" type="#_x0000_t32" style="position:absolute;margin-left:328.5pt;margin-top:7.2pt;width:0;height:24.7pt;z-index:251682816" o:connectortype="straight">
            <v:stroke endarrow="block"/>
          </v:shape>
        </w:pict>
      </w:r>
    </w:p>
    <w:p w:rsidR="0006613C" w:rsidRDefault="007716B1" w:rsidP="0006613C">
      <w:pPr>
        <w:rPr>
          <w:rFonts w:cs="2  Lotus"/>
          <w:sz w:val="28"/>
          <w:szCs w:val="28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2" type="#_x0000_t32" style="position:absolute;margin-left:8.3pt;margin-top:30.3pt;width:18.75pt;height:0;z-index:251684864" o:connectortype="straight">
            <v:stroke endarrow="block"/>
          </v:shape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1" type="#_x0000_t32" style="position:absolute;margin-left:8.25pt;margin-top:30.3pt;width:.05pt;height:46.5pt;z-index:251683840" o:connectortype="straight"/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roundrect id="_x0000_s1048" style="position:absolute;margin-left:27pt;margin-top:9.25pt;width:191.25pt;height:30pt;z-index:251680768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06613C" w:rsidRPr="0006613C" w:rsidRDefault="0006613C">
                  <w:pPr>
                    <w:rPr>
                      <w:rFonts w:cs="2  Lotus"/>
                      <w:lang w:bidi="fa-IR"/>
                    </w:rPr>
                  </w:pPr>
                  <w:r w:rsidRPr="0006613C">
                    <w:rPr>
                      <w:rFonts w:cs="2  Lotus" w:hint="cs"/>
                      <w:rtl/>
                      <w:lang w:bidi="fa-IR"/>
                    </w:rPr>
                    <w:t>راهنمایی متقاضی و ارائه نواقص جهت تکمیل</w:t>
                  </w:r>
                </w:p>
              </w:txbxContent>
            </v:textbox>
          </v:roundrect>
        </w:pict>
      </w:r>
    </w:p>
    <w:p w:rsidR="0006613C" w:rsidRPr="0006613C" w:rsidRDefault="007716B1" w:rsidP="0006613C">
      <w:pPr>
        <w:tabs>
          <w:tab w:val="left" w:pos="1365"/>
          <w:tab w:val="left" w:pos="2880"/>
        </w:tabs>
        <w:rPr>
          <w:rFonts w:cs="2  Lotus"/>
          <w:sz w:val="24"/>
          <w:szCs w:val="24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37" type="#_x0000_t32" style="position:absolute;margin-left:118.5pt;margin-top:2.25pt;width:0;height:37.5pt;z-index:251669504" o:connectortype="straight"/>
        </w:pict>
      </w:r>
      <w:r w:rsidR="0006613C">
        <w:rPr>
          <w:rFonts w:cs="2  Lotus" w:hint="cs"/>
          <w:sz w:val="24"/>
          <w:szCs w:val="24"/>
          <w:rtl/>
          <w:lang w:bidi="fa-IR"/>
        </w:rPr>
        <w:t xml:space="preserve"> </w:t>
      </w:r>
      <w:r w:rsidR="0006613C" w:rsidRPr="0006613C">
        <w:rPr>
          <w:rFonts w:cs="2  Lotus" w:hint="cs"/>
          <w:color w:val="C00000"/>
          <w:sz w:val="24"/>
          <w:szCs w:val="24"/>
          <w:rtl/>
          <w:lang w:bidi="fa-IR"/>
        </w:rPr>
        <w:t xml:space="preserve"> عدم تکمیل                 </w:t>
      </w:r>
      <w:r w:rsidR="0006613C">
        <w:rPr>
          <w:rFonts w:cs="2  Lotus"/>
          <w:sz w:val="24"/>
          <w:szCs w:val="24"/>
          <w:rtl/>
          <w:lang w:bidi="fa-IR"/>
        </w:rPr>
        <w:tab/>
      </w:r>
      <w:r w:rsidR="0006613C" w:rsidRPr="0006613C">
        <w:rPr>
          <w:rFonts w:cs="2  Lotus" w:hint="cs"/>
          <w:color w:val="C00000"/>
          <w:sz w:val="24"/>
          <w:szCs w:val="24"/>
          <w:rtl/>
          <w:lang w:bidi="fa-IR"/>
        </w:rPr>
        <w:t>در صورت تکمیل</w:t>
      </w:r>
    </w:p>
    <w:p w:rsidR="0006613C" w:rsidRPr="0006613C" w:rsidRDefault="007716B1" w:rsidP="0006613C">
      <w:pPr>
        <w:rPr>
          <w:rFonts w:cs="2  Lotus"/>
          <w:sz w:val="24"/>
          <w:szCs w:val="24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49" type="#_x0000_t32" style="position:absolute;margin-left:8.25pt;margin-top:6.65pt;width:230.25pt;height:.05pt;z-index:251681792" o:connectortype="straight">
            <v:stroke endarrow="block"/>
          </v:shape>
        </w:pict>
      </w:r>
    </w:p>
    <w:p w:rsidR="0006613C" w:rsidRDefault="0006613C" w:rsidP="0006613C">
      <w:pPr>
        <w:rPr>
          <w:rFonts w:cs="2  Lotus"/>
          <w:sz w:val="24"/>
          <w:szCs w:val="24"/>
          <w:rtl/>
          <w:lang w:bidi="fa-IR"/>
        </w:rPr>
      </w:pPr>
    </w:p>
    <w:p w:rsidR="0006613C" w:rsidRDefault="007716B1" w:rsidP="0006613C">
      <w:pPr>
        <w:tabs>
          <w:tab w:val="left" w:pos="2910"/>
          <w:tab w:val="left" w:pos="5310"/>
          <w:tab w:val="left" w:pos="6360"/>
        </w:tabs>
        <w:rPr>
          <w:rFonts w:cs="2  Lotus"/>
          <w:sz w:val="24"/>
          <w:szCs w:val="24"/>
          <w:rtl/>
          <w:lang w:bidi="fa-IR"/>
        </w:rPr>
      </w:pP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5" type="#_x0000_t32" style="position:absolute;margin-left:-19.5pt;margin-top:43.15pt;width:283.5pt;height:1.5pt;flip:x y;z-index:251687936" o:connectortype="straight"/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oval id="_x0000_s1054" style="position:absolute;margin-left:255pt;margin-top:156.4pt;width:161.95pt;height:47.25pt;z-index:2516869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54">
              <w:txbxContent>
                <w:p w:rsidR="0006613C" w:rsidRPr="0006613C" w:rsidRDefault="0006613C" w:rsidP="0006613C">
                  <w:pPr>
                    <w:jc w:val="right"/>
                    <w:rPr>
                      <w:rFonts w:cs="2  Lotus"/>
                      <w:sz w:val="24"/>
                      <w:szCs w:val="24"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صدور پروانه بهره برداری</w:t>
                  </w:r>
                </w:p>
              </w:txbxContent>
            </v:textbox>
          </v:oval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53" type="#_x0000_t32" style="position:absolute;margin-left:337.45pt;margin-top:122.65pt;width:.05pt;height:33.75pt;flip:x;z-index:251685888" o:connectortype="straight">
            <v:stroke endarrow="block"/>
          </v:shape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44" type="#_x0000_t32" style="position:absolute;margin-left:337.45pt;margin-top:56.65pt;width:.05pt;height:33.75pt;z-index:251676672" o:connectortype="straight">
            <v:stroke endarrow="block"/>
          </v:shape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shape id="_x0000_s1042" type="#_x0000_t32" style="position:absolute;margin-left:337.45pt;margin-top:1.15pt;width:.05pt;height:28.5pt;z-index:251674624" o:connectortype="straight">
            <v:stroke endarrow="block"/>
          </v:shape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roundrect id="_x0000_s1045" style="position:absolute;margin-left:272.25pt;margin-top:90.4pt;width:140.95pt;height:32.25pt;z-index:25167769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45">
              <w:txbxContent>
                <w:p w:rsidR="0006613C" w:rsidRPr="0006613C" w:rsidRDefault="0006613C" w:rsidP="0006613C">
                  <w:pPr>
                    <w:jc w:val="center"/>
                    <w:rPr>
                      <w:rFonts w:cs="2  Lotus"/>
                      <w:sz w:val="24"/>
                      <w:szCs w:val="24"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مدیریت جهاد کشاورزی شهرستان</w:t>
                  </w:r>
                </w:p>
              </w:txbxContent>
            </v:textbox>
          </v:roundrect>
        </w:pict>
      </w:r>
      <w:r w:rsidRPr="007716B1">
        <w:rPr>
          <w:rFonts w:cs="2  Lotus"/>
          <w:b/>
          <w:bCs/>
          <w:noProof/>
          <w:sz w:val="28"/>
          <w:szCs w:val="28"/>
          <w:rtl/>
        </w:rPr>
        <w:pict>
          <v:rect id="_x0000_s1043" style="position:absolute;margin-left:264pt;margin-top:29.65pt;width:143.25pt;height:27pt;z-index:251675648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43">
              <w:txbxContent>
                <w:p w:rsidR="0006613C" w:rsidRPr="0006613C" w:rsidRDefault="0006613C">
                  <w:pPr>
                    <w:rPr>
                      <w:rFonts w:cs="2  Lotus"/>
                      <w:sz w:val="24"/>
                      <w:szCs w:val="24"/>
                      <w:lang w:bidi="fa-IR"/>
                    </w:rPr>
                  </w:pPr>
                  <w:r w:rsidRPr="0006613C">
                    <w:rPr>
                      <w:rFonts w:cs="2  Lotus" w:hint="cs"/>
                      <w:sz w:val="24"/>
                      <w:szCs w:val="24"/>
                      <w:rtl/>
                      <w:lang w:bidi="fa-IR"/>
                    </w:rPr>
                    <w:t>سازمان نظام مهندسی کشاورزی</w:t>
                  </w:r>
                </w:p>
              </w:txbxContent>
            </v:textbox>
          </v:rect>
        </w:pict>
      </w:r>
      <w:r w:rsidR="0006613C">
        <w:rPr>
          <w:rFonts w:cs="2  Lotus"/>
          <w:sz w:val="24"/>
          <w:szCs w:val="24"/>
          <w:lang w:bidi="fa-IR"/>
        </w:rPr>
        <w:tab/>
      </w:r>
      <w:r w:rsidR="0006613C" w:rsidRPr="0006613C">
        <w:rPr>
          <w:rFonts w:cs="2  Lotus" w:hint="cs"/>
          <w:color w:val="C00000"/>
          <w:sz w:val="24"/>
          <w:szCs w:val="24"/>
          <w:rtl/>
          <w:lang w:bidi="fa-IR"/>
        </w:rPr>
        <w:t>عدم تایید</w:t>
      </w:r>
      <w:r w:rsidR="0006613C">
        <w:rPr>
          <w:rFonts w:cs="2  Lotus"/>
          <w:sz w:val="24"/>
          <w:szCs w:val="24"/>
          <w:lang w:bidi="fa-IR"/>
        </w:rPr>
        <w:tab/>
      </w:r>
      <w:r w:rsidR="0006613C">
        <w:rPr>
          <w:rFonts w:cs="2  Lotus" w:hint="cs"/>
          <w:sz w:val="24"/>
          <w:szCs w:val="24"/>
          <w:rtl/>
          <w:lang w:bidi="fa-IR"/>
        </w:rPr>
        <w:t>فرم شماره 4-7</w:t>
      </w:r>
      <w:r w:rsidR="0006613C">
        <w:rPr>
          <w:rFonts w:cs="2  Lotus"/>
          <w:sz w:val="24"/>
          <w:szCs w:val="24"/>
          <w:lang w:bidi="fa-IR"/>
        </w:rPr>
        <w:tab/>
      </w:r>
      <w:r w:rsidR="0006613C">
        <w:rPr>
          <w:rFonts w:cs="2  Lotus" w:hint="cs"/>
          <w:sz w:val="24"/>
          <w:szCs w:val="24"/>
          <w:rtl/>
          <w:lang w:bidi="fa-IR"/>
        </w:rPr>
        <w:t xml:space="preserve"> </w:t>
      </w:r>
    </w:p>
    <w:p w:rsidR="0006613C" w:rsidRDefault="0006613C" w:rsidP="0006613C">
      <w:pPr>
        <w:rPr>
          <w:rFonts w:cs="2  Lotus"/>
          <w:sz w:val="24"/>
          <w:szCs w:val="24"/>
          <w:rtl/>
          <w:lang w:bidi="fa-IR"/>
        </w:rPr>
      </w:pPr>
    </w:p>
    <w:p w:rsidR="0006613C" w:rsidRPr="0006613C" w:rsidRDefault="0006613C" w:rsidP="0006613C">
      <w:pPr>
        <w:tabs>
          <w:tab w:val="left" w:pos="8250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sz w:val="24"/>
          <w:szCs w:val="24"/>
          <w:lang w:bidi="fa-IR"/>
        </w:rPr>
        <w:tab/>
      </w:r>
      <w:r>
        <w:rPr>
          <w:rFonts w:cs="2  Lotus" w:hint="cs"/>
          <w:sz w:val="24"/>
          <w:szCs w:val="24"/>
          <w:rtl/>
          <w:lang w:bidi="fa-IR"/>
        </w:rPr>
        <w:t xml:space="preserve">فرم شماره5-7  </w:t>
      </w:r>
    </w:p>
    <w:sectPr w:rsidR="0006613C" w:rsidRPr="0006613C" w:rsidSect="0036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5821"/>
    <w:multiLevelType w:val="hybridMultilevel"/>
    <w:tmpl w:val="B4EC6DC0"/>
    <w:lvl w:ilvl="0" w:tplc="4A7CFC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8473F"/>
    <w:multiLevelType w:val="hybridMultilevel"/>
    <w:tmpl w:val="BBA0A252"/>
    <w:lvl w:ilvl="0" w:tplc="E39A4E28">
      <w:numFmt w:val="bullet"/>
      <w:lvlText w:val="-"/>
      <w:lvlJc w:val="left"/>
      <w:pPr>
        <w:ind w:left="17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9D53609"/>
    <w:multiLevelType w:val="hybridMultilevel"/>
    <w:tmpl w:val="3612A4E2"/>
    <w:lvl w:ilvl="0" w:tplc="91609276">
      <w:start w:val="1"/>
      <w:numFmt w:val="decimal"/>
      <w:lvlText w:val="%1-"/>
      <w:lvlJc w:val="left"/>
      <w:pPr>
        <w:ind w:left="63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13C"/>
    <w:rsid w:val="00044F52"/>
    <w:rsid w:val="0006613C"/>
    <w:rsid w:val="00361AB9"/>
    <w:rsid w:val="00600775"/>
    <w:rsid w:val="007716B1"/>
    <w:rsid w:val="00C87D9C"/>
    <w:rsid w:val="00E9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_x0000_s1051"/>
        <o:r id="V:Rule19" type="connector" idref="#_x0000_s1050"/>
        <o:r id="V:Rule20" type="connector" idref="#_x0000_s1049"/>
        <o:r id="V:Rule21" type="connector" idref="#_x0000_s1027"/>
        <o:r id="V:Rule22" type="connector" idref="#_x0000_s1052"/>
        <o:r id="V:Rule23" type="connector" idref="#_x0000_s1028"/>
        <o:r id="V:Rule24" type="connector" idref="#_x0000_s1053"/>
        <o:r id="V:Rule25" type="connector" idref="#_x0000_s1057"/>
        <o:r id="V:Rule26" type="connector" idref="#_x0000_s1033"/>
        <o:r id="V:Rule27" type="connector" idref="#_x0000_s1056"/>
        <o:r id="V:Rule28" type="connector" idref="#_x0000_s1034"/>
        <o:r id="V:Rule29" type="connector" idref="#_x0000_s1044"/>
        <o:r id="V:Rule30" type="connector" idref="#_x0000_s1032"/>
        <o:r id="V:Rule31" type="connector" idref="#_x0000_s1037"/>
        <o:r id="V:Rule32" type="connector" idref="#_x0000_s1046"/>
        <o:r id="V:Rule33" type="connector" idref="#_x0000_s1055"/>
        <o:r id="V:Rule3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B9"/>
  </w:style>
  <w:style w:type="paragraph" w:styleId="Heading2">
    <w:name w:val="heading 2"/>
    <w:basedOn w:val="Normal"/>
    <w:link w:val="Heading2Char"/>
    <w:uiPriority w:val="9"/>
    <w:qFormat/>
    <w:rsid w:val="00E92285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666644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28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2285"/>
    <w:rPr>
      <w:rFonts w:ascii="Tahoma" w:eastAsia="Times New Roman" w:hAnsi="Tahoma" w:cs="Tahoma"/>
      <w:color w:val="666644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isam.shokraneh@agri-tirankarvan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7652-C12A-44EC-9A6A-44301831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mohseni</dc:creator>
  <cp:keywords/>
  <dc:description/>
  <cp:lastModifiedBy>mohseni</cp:lastModifiedBy>
  <cp:revision>2</cp:revision>
  <dcterms:created xsi:type="dcterms:W3CDTF">2014-06-02T09:09:00Z</dcterms:created>
  <dcterms:modified xsi:type="dcterms:W3CDTF">2014-06-07T06:33:00Z</dcterms:modified>
</cp:coreProperties>
</file>